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99E" w:rsidRDefault="00E1399E" w:rsidP="00DE60CA">
      <w:pPr>
        <w:pStyle w:val="Default"/>
        <w:jc w:val="center"/>
        <w:rPr>
          <w:rFonts w:hAnsi="Times New Roman"/>
          <w:b/>
          <w:sz w:val="32"/>
          <w:szCs w:val="32"/>
        </w:rPr>
      </w:pPr>
      <w:r w:rsidRPr="00DE60CA">
        <w:rPr>
          <w:rFonts w:hint="eastAsia"/>
          <w:b/>
          <w:sz w:val="32"/>
          <w:szCs w:val="32"/>
        </w:rPr>
        <w:t>电计学院</w:t>
      </w:r>
      <w:r w:rsidRPr="00DE60CA">
        <w:rPr>
          <w:rFonts w:ascii="Times New Roman" w:hAnsi="Times New Roman" w:cs="Times New Roman"/>
          <w:b/>
          <w:bCs/>
          <w:sz w:val="32"/>
          <w:szCs w:val="32"/>
        </w:rPr>
        <w:t>2015-2016</w:t>
      </w:r>
      <w:r w:rsidRPr="00DE60CA">
        <w:rPr>
          <w:rFonts w:hAnsi="Times New Roman" w:hint="eastAsia"/>
          <w:b/>
          <w:sz w:val="32"/>
          <w:szCs w:val="32"/>
        </w:rPr>
        <w:t>学年国家奖学金、省政府奖学金、国家</w:t>
      </w:r>
    </w:p>
    <w:p w:rsidR="00E1399E" w:rsidRPr="00DE60CA" w:rsidRDefault="00E1399E" w:rsidP="00DE60CA">
      <w:pPr>
        <w:pStyle w:val="Default"/>
        <w:jc w:val="center"/>
        <w:rPr>
          <w:rFonts w:hAnsi="Times New Roman"/>
          <w:b/>
          <w:sz w:val="32"/>
          <w:szCs w:val="32"/>
        </w:rPr>
      </w:pPr>
      <w:r w:rsidRPr="00DE60CA">
        <w:rPr>
          <w:rFonts w:hAnsi="Times New Roman" w:hint="eastAsia"/>
          <w:b/>
          <w:sz w:val="32"/>
          <w:szCs w:val="32"/>
        </w:rPr>
        <w:t>励志奖学金、本学年国家助学金评定实施补充细则</w:t>
      </w:r>
    </w:p>
    <w:p w:rsidR="00E1399E" w:rsidRPr="00DE60CA" w:rsidRDefault="00E1399E" w:rsidP="00B7145C">
      <w:pPr>
        <w:pStyle w:val="Default"/>
        <w:spacing w:line="360" w:lineRule="auto"/>
        <w:ind w:firstLineChars="200" w:firstLine="31680"/>
        <w:rPr>
          <w:rFonts w:hAnsi="宋体"/>
        </w:rPr>
      </w:pPr>
      <w:r w:rsidRPr="00DE60CA">
        <w:rPr>
          <w:rFonts w:hAnsi="宋体" w:hint="eastAsia"/>
        </w:rPr>
        <w:t>为进一步规范国家奖学金、国家励志奖学金和国家助学金评审行为，切实提高评审工作的效率与质量，根据《浙江万里学院国家奖学金、国家励志奖学金和国家助学金评定实施细则》，结合我院实际情况，现将学院实施细则制定如下：</w:t>
      </w:r>
      <w:r w:rsidRPr="00DE60CA">
        <w:rPr>
          <w:rFonts w:hAnsi="宋体"/>
        </w:rPr>
        <w:t xml:space="preserve"> </w:t>
      </w:r>
    </w:p>
    <w:p w:rsidR="00E1399E" w:rsidRPr="00DE60CA" w:rsidRDefault="00E1399E" w:rsidP="00DE60CA">
      <w:pPr>
        <w:pStyle w:val="Default"/>
        <w:spacing w:line="360" w:lineRule="auto"/>
        <w:rPr>
          <w:rFonts w:hAnsi="宋体"/>
          <w:b/>
        </w:rPr>
      </w:pPr>
      <w:r w:rsidRPr="00DE60CA">
        <w:rPr>
          <w:rFonts w:hAnsi="宋体" w:hint="eastAsia"/>
          <w:b/>
        </w:rPr>
        <w:t>一、评审依据：</w:t>
      </w:r>
      <w:r w:rsidRPr="00DE60CA">
        <w:rPr>
          <w:rFonts w:hAnsi="宋体"/>
          <w:b/>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hint="eastAsia"/>
        </w:rPr>
        <w:t>根据《浙江万里学院国家奖学金、国家励志奖学金和国家助学金评定实施细则》和《浙江万里学院学生奖励办法》，来指导本次评审工作。</w:t>
      </w:r>
      <w:r w:rsidRPr="00DE60CA">
        <w:rPr>
          <w:rFonts w:hAnsi="宋体"/>
        </w:rPr>
        <w:t xml:space="preserve"> </w:t>
      </w:r>
    </w:p>
    <w:p w:rsidR="00E1399E" w:rsidRPr="00DE60CA" w:rsidRDefault="00E1399E" w:rsidP="00DE60CA">
      <w:pPr>
        <w:pStyle w:val="Default"/>
        <w:spacing w:line="360" w:lineRule="auto"/>
        <w:rPr>
          <w:rFonts w:hAnsi="宋体"/>
          <w:b/>
        </w:rPr>
      </w:pPr>
      <w:r w:rsidRPr="00DE60CA">
        <w:rPr>
          <w:rFonts w:hAnsi="宋体" w:hint="eastAsia"/>
          <w:b/>
        </w:rPr>
        <w:t>二、评审条件：</w:t>
      </w:r>
      <w:r w:rsidRPr="00DE60CA">
        <w:rPr>
          <w:rFonts w:hAnsi="宋体"/>
          <w:b/>
        </w:rPr>
        <w:t xml:space="preserve"> </w:t>
      </w:r>
    </w:p>
    <w:p w:rsidR="00E1399E" w:rsidRPr="00DE60CA" w:rsidRDefault="00E1399E" w:rsidP="00B7145C">
      <w:pPr>
        <w:pStyle w:val="Default"/>
        <w:spacing w:line="360" w:lineRule="auto"/>
        <w:ind w:firstLineChars="196" w:firstLine="31680"/>
        <w:rPr>
          <w:rFonts w:hAnsi="宋体"/>
          <w:b/>
          <w:sz w:val="28"/>
          <w:szCs w:val="28"/>
        </w:rPr>
      </w:pPr>
      <w:r w:rsidRPr="00DE60CA">
        <w:rPr>
          <w:rFonts w:hAnsi="宋体" w:hint="eastAsia"/>
          <w:b/>
          <w:sz w:val="28"/>
          <w:szCs w:val="28"/>
        </w:rPr>
        <w:t>国家奖学金</w:t>
      </w:r>
      <w:r w:rsidRPr="00DE60CA">
        <w:rPr>
          <w:rFonts w:hAnsi="宋体"/>
          <w:b/>
          <w:sz w:val="28"/>
          <w:szCs w:val="28"/>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hint="eastAsia"/>
        </w:rPr>
        <w:t>（一）奖励对象</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hint="eastAsia"/>
        </w:rPr>
        <w:t>全日制在校的二年级以上（含二年级）本科的学生中特别优秀学生。</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hint="eastAsia"/>
        </w:rPr>
        <w:t>（二）基本申请条件</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hint="eastAsia"/>
        </w:rPr>
        <w:t>参评国家奖学金的学生必须在学校一等奖学金获得者基础上择优评定。</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hint="eastAsia"/>
        </w:rPr>
        <w:t>（三）奖励标准</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hint="eastAsia"/>
        </w:rPr>
        <w:t>每人每年</w:t>
      </w:r>
      <w:r w:rsidRPr="00DE60CA">
        <w:rPr>
          <w:rFonts w:hAnsi="宋体"/>
        </w:rPr>
        <w:t>8000</w:t>
      </w:r>
      <w:r w:rsidRPr="00DE60CA">
        <w:rPr>
          <w:rFonts w:hAnsi="宋体" w:hint="eastAsia"/>
        </w:rPr>
        <w:t>元。</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hint="eastAsia"/>
        </w:rPr>
        <w:t>（四）相关事项</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rPr>
        <w:t xml:space="preserve">1. </w:t>
      </w:r>
      <w:r w:rsidRPr="00DE60CA">
        <w:rPr>
          <w:rFonts w:hAnsi="宋体" w:hint="eastAsia"/>
        </w:rPr>
        <w:t>同一学年内，国家奖学金获得者不能同时获得省政府奖学金或国家励志奖学金。家庭经济困难的国家奖学金获得者可以同时申请并获得国家助学金。</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rPr>
        <w:t>2 .</w:t>
      </w:r>
      <w:r w:rsidRPr="00DE60CA">
        <w:rPr>
          <w:rFonts w:hAnsi="宋体" w:hint="eastAsia"/>
        </w:rPr>
        <w:t>同一学年内，</w:t>
      </w:r>
      <w:r w:rsidRPr="00DE60CA">
        <w:rPr>
          <w:rFonts w:hAnsi="宋体" w:hint="eastAsia"/>
          <w:b/>
        </w:rPr>
        <w:t>获得国家奖学金的学生，不再兼得学校奖学金，但可获得学校奖学金荣誉证书。</w:t>
      </w:r>
      <w:r w:rsidRPr="00DE60CA">
        <w:rPr>
          <w:rFonts w:hAnsi="宋体"/>
        </w:rPr>
        <w:t xml:space="preserve"> </w:t>
      </w:r>
    </w:p>
    <w:p w:rsidR="00E1399E" w:rsidRDefault="00E1399E" w:rsidP="00DE60CA">
      <w:pPr>
        <w:pStyle w:val="Default"/>
        <w:spacing w:line="360" w:lineRule="auto"/>
        <w:rPr>
          <w:rFonts w:hAnsi="宋体"/>
        </w:rPr>
      </w:pPr>
    </w:p>
    <w:p w:rsidR="00E1399E" w:rsidRPr="00DE60CA" w:rsidRDefault="00E1399E" w:rsidP="00B7145C">
      <w:pPr>
        <w:pStyle w:val="Default"/>
        <w:spacing w:line="360" w:lineRule="auto"/>
        <w:ind w:firstLineChars="196" w:firstLine="31680"/>
        <w:rPr>
          <w:rFonts w:hAnsi="宋体"/>
          <w:b/>
          <w:sz w:val="28"/>
          <w:szCs w:val="28"/>
        </w:rPr>
      </w:pPr>
      <w:r w:rsidRPr="00DE60CA">
        <w:rPr>
          <w:rFonts w:hAnsi="宋体" w:hint="eastAsia"/>
          <w:b/>
          <w:sz w:val="28"/>
          <w:szCs w:val="28"/>
        </w:rPr>
        <w:t>省政府奖学金</w:t>
      </w:r>
      <w:r w:rsidRPr="00DE60CA">
        <w:rPr>
          <w:rFonts w:hAnsi="宋体"/>
          <w:b/>
          <w:sz w:val="28"/>
          <w:szCs w:val="28"/>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hint="eastAsia"/>
        </w:rPr>
        <w:t>（一）奖励对象</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hint="eastAsia"/>
        </w:rPr>
        <w:t>二年级以上（含二年级）本科在校学生</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hint="eastAsia"/>
        </w:rPr>
        <w:t>（二）基本申请条件</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hint="eastAsia"/>
        </w:rPr>
        <w:t>参评省政府奖学金的学生必须在</w:t>
      </w:r>
      <w:r w:rsidRPr="00DE60CA">
        <w:rPr>
          <w:rFonts w:hAnsi="宋体" w:hint="eastAsia"/>
          <w:b/>
        </w:rPr>
        <w:t>学校一等奖学金或特别优秀的学校二等奖学金</w:t>
      </w:r>
      <w:r w:rsidRPr="00DE60CA">
        <w:rPr>
          <w:rFonts w:hAnsi="宋体" w:hint="eastAsia"/>
        </w:rPr>
        <w:t>获得者基础上择优评定。</w:t>
      </w:r>
      <w:r w:rsidRPr="00DE60CA">
        <w:rPr>
          <w:rFonts w:hAnsi="宋体"/>
        </w:rPr>
        <w:t xml:space="preserve"> </w:t>
      </w:r>
    </w:p>
    <w:p w:rsidR="00E1399E" w:rsidRPr="00DE60CA" w:rsidRDefault="00E1399E" w:rsidP="00B7145C">
      <w:pPr>
        <w:pStyle w:val="Default"/>
        <w:pageBreakBefore/>
        <w:spacing w:line="360" w:lineRule="auto"/>
        <w:ind w:firstLineChars="200" w:firstLine="31680"/>
        <w:rPr>
          <w:rFonts w:hAnsi="宋体"/>
        </w:rPr>
      </w:pPr>
      <w:r w:rsidRPr="00DE60CA">
        <w:rPr>
          <w:rFonts w:hAnsi="宋体" w:hint="eastAsia"/>
        </w:rPr>
        <w:t>（三）奖励标准</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hint="eastAsia"/>
        </w:rPr>
        <w:t>每人每年</w:t>
      </w:r>
      <w:r w:rsidRPr="00DE60CA">
        <w:rPr>
          <w:rFonts w:hAnsi="宋体"/>
        </w:rPr>
        <w:t>6000</w:t>
      </w:r>
      <w:r w:rsidRPr="00DE60CA">
        <w:rPr>
          <w:rFonts w:hAnsi="宋体" w:hint="eastAsia"/>
        </w:rPr>
        <w:t>元。</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hint="eastAsia"/>
        </w:rPr>
        <w:t>（四）相关事项</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rPr>
        <w:t xml:space="preserve">1. </w:t>
      </w:r>
      <w:r w:rsidRPr="00DE60CA">
        <w:rPr>
          <w:rFonts w:hAnsi="宋体" w:hint="eastAsia"/>
        </w:rPr>
        <w:t>同一学年内，获得省政府奖学金的学生不能同时获得国家奖学金或国家励志奖学金。家庭经济困难的省政府奖学金获得者可以同时申请并获得国家助学金。</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rPr>
        <w:t xml:space="preserve">2. </w:t>
      </w:r>
      <w:r w:rsidRPr="00DE60CA">
        <w:rPr>
          <w:rFonts w:hAnsi="宋体" w:hint="eastAsia"/>
        </w:rPr>
        <w:t>同一学年内，</w:t>
      </w:r>
      <w:r w:rsidRPr="00DE60CA">
        <w:rPr>
          <w:rFonts w:hAnsi="宋体" w:hint="eastAsia"/>
          <w:b/>
        </w:rPr>
        <w:t>获得省政府奖学金的学生，不再兼得学校奖学金，但可获得学校奖学金荣誉证书</w:t>
      </w:r>
      <w:r w:rsidRPr="00DE60CA">
        <w:rPr>
          <w:rFonts w:hAnsi="宋体" w:hint="eastAsia"/>
        </w:rPr>
        <w:t>。</w:t>
      </w:r>
      <w:r w:rsidRPr="00DE60CA">
        <w:rPr>
          <w:rFonts w:hAnsi="宋体"/>
        </w:rPr>
        <w:t xml:space="preserve"> </w:t>
      </w:r>
    </w:p>
    <w:p w:rsidR="00E1399E" w:rsidRPr="00DE60CA" w:rsidRDefault="00E1399E" w:rsidP="00DE60CA">
      <w:pPr>
        <w:pStyle w:val="Default"/>
        <w:spacing w:line="360" w:lineRule="auto"/>
        <w:rPr>
          <w:rFonts w:hAnsi="宋体"/>
          <w:b/>
          <w:sz w:val="28"/>
          <w:szCs w:val="28"/>
        </w:rPr>
      </w:pPr>
    </w:p>
    <w:p w:rsidR="00E1399E" w:rsidRPr="00DE60CA" w:rsidRDefault="00E1399E" w:rsidP="00B7145C">
      <w:pPr>
        <w:pStyle w:val="Default"/>
        <w:spacing w:line="360" w:lineRule="auto"/>
        <w:ind w:firstLineChars="196" w:firstLine="31680"/>
        <w:rPr>
          <w:rFonts w:hAnsi="宋体"/>
        </w:rPr>
      </w:pPr>
      <w:r w:rsidRPr="00DE60CA">
        <w:rPr>
          <w:rFonts w:hAnsi="宋体" w:hint="eastAsia"/>
          <w:b/>
          <w:sz w:val="28"/>
          <w:szCs w:val="28"/>
        </w:rPr>
        <w:t>国家励志奖学金</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hint="eastAsia"/>
        </w:rPr>
        <w:t>（一）奖励对象</w:t>
      </w:r>
      <w:r w:rsidRPr="00DE60CA">
        <w:rPr>
          <w:rFonts w:hAnsi="宋体"/>
        </w:rPr>
        <w:t xml:space="preserve"> </w:t>
      </w:r>
    </w:p>
    <w:p w:rsidR="00E1399E" w:rsidRPr="00DE60CA" w:rsidRDefault="00E1399E" w:rsidP="00B7145C">
      <w:pPr>
        <w:pStyle w:val="Default"/>
        <w:spacing w:line="360" w:lineRule="auto"/>
        <w:ind w:firstLineChars="250" w:firstLine="31680"/>
        <w:rPr>
          <w:rFonts w:hAnsi="宋体"/>
        </w:rPr>
      </w:pPr>
      <w:r w:rsidRPr="00DE60CA">
        <w:rPr>
          <w:rFonts w:hAnsi="宋体" w:hint="eastAsia"/>
        </w:rPr>
        <w:t>全日制在校的二年级以上（含二年级）本科的学生中品学兼优的家庭经济困难学生。</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hint="eastAsia"/>
        </w:rPr>
        <w:t>（二）基本申请条件</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hint="eastAsia"/>
        </w:rPr>
        <w:t>本学年</w:t>
      </w:r>
      <w:r w:rsidRPr="00DE60CA">
        <w:rPr>
          <w:rFonts w:hAnsi="宋体" w:hint="eastAsia"/>
          <w:b/>
        </w:rPr>
        <w:t>校奖学金</w:t>
      </w:r>
      <w:r w:rsidRPr="00DE60CA">
        <w:rPr>
          <w:rFonts w:hAnsi="宋体" w:hint="eastAsia"/>
        </w:rPr>
        <w:t>获得者。</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hint="eastAsia"/>
        </w:rPr>
        <w:t>（三）奖励标准</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hint="eastAsia"/>
        </w:rPr>
        <w:t>每人每年</w:t>
      </w:r>
      <w:r w:rsidRPr="00DE60CA">
        <w:rPr>
          <w:rFonts w:hAnsi="宋体"/>
        </w:rPr>
        <w:t>5000</w:t>
      </w:r>
      <w:r w:rsidRPr="00DE60CA">
        <w:rPr>
          <w:rFonts w:hAnsi="宋体" w:hint="eastAsia"/>
        </w:rPr>
        <w:t>元。</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hint="eastAsia"/>
        </w:rPr>
        <w:t>（四）相关事项</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rPr>
        <w:t>1</w:t>
      </w:r>
      <w:r w:rsidRPr="00DE60CA">
        <w:rPr>
          <w:rFonts w:hAnsi="宋体" w:hint="eastAsia"/>
        </w:rPr>
        <w:t>、国家励志奖学金无奖励证书，发放情况记入学生的学籍档案。</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rPr>
        <w:t>2</w:t>
      </w:r>
      <w:r w:rsidRPr="00DE60CA">
        <w:rPr>
          <w:rFonts w:hAnsi="宋体" w:hint="eastAsia"/>
        </w:rPr>
        <w:t>、同一学年内，</w:t>
      </w:r>
      <w:r w:rsidRPr="00DE60CA">
        <w:rPr>
          <w:rFonts w:hAnsi="宋体" w:hint="eastAsia"/>
          <w:b/>
        </w:rPr>
        <w:t>国家励志奖学金获得者不能同时获得国家奖学金或省政府奖学金。但可以同时申请并获得国家助学金</w:t>
      </w:r>
      <w:r w:rsidRPr="00DE60CA">
        <w:rPr>
          <w:rFonts w:hAnsi="宋体" w:hint="eastAsia"/>
        </w:rPr>
        <w:t>。</w:t>
      </w:r>
      <w:r w:rsidRPr="00DE60CA">
        <w:rPr>
          <w:rFonts w:hAnsi="宋体"/>
        </w:rPr>
        <w:t xml:space="preserve"> </w:t>
      </w:r>
    </w:p>
    <w:p w:rsidR="00E1399E" w:rsidRDefault="00E1399E" w:rsidP="00DE60CA">
      <w:pPr>
        <w:pStyle w:val="Default"/>
        <w:spacing w:line="360" w:lineRule="auto"/>
        <w:rPr>
          <w:rFonts w:hAnsi="宋体"/>
        </w:rPr>
      </w:pPr>
    </w:p>
    <w:p w:rsidR="00E1399E" w:rsidRPr="00DE60CA" w:rsidRDefault="00E1399E" w:rsidP="00B7145C">
      <w:pPr>
        <w:pStyle w:val="Default"/>
        <w:spacing w:line="360" w:lineRule="auto"/>
        <w:ind w:firstLineChars="196" w:firstLine="31680"/>
        <w:rPr>
          <w:rFonts w:hAnsi="宋体"/>
          <w:b/>
          <w:sz w:val="28"/>
          <w:szCs w:val="28"/>
        </w:rPr>
      </w:pPr>
      <w:r w:rsidRPr="00DE60CA">
        <w:rPr>
          <w:rFonts w:hAnsi="宋体" w:hint="eastAsia"/>
          <w:b/>
          <w:sz w:val="28"/>
          <w:szCs w:val="28"/>
        </w:rPr>
        <w:t>国家助学金（一档</w:t>
      </w:r>
      <w:r w:rsidRPr="00DE60CA">
        <w:rPr>
          <w:rFonts w:hAnsi="宋体"/>
          <w:b/>
          <w:sz w:val="28"/>
          <w:szCs w:val="28"/>
        </w:rPr>
        <w:t>4000</w:t>
      </w:r>
      <w:r w:rsidRPr="00DE60CA">
        <w:rPr>
          <w:rFonts w:hAnsi="宋体" w:hint="eastAsia"/>
          <w:b/>
          <w:sz w:val="28"/>
          <w:szCs w:val="28"/>
        </w:rPr>
        <w:t>元、二档</w:t>
      </w:r>
      <w:r w:rsidRPr="00DE60CA">
        <w:rPr>
          <w:rFonts w:hAnsi="宋体"/>
          <w:b/>
          <w:sz w:val="28"/>
          <w:szCs w:val="28"/>
        </w:rPr>
        <w:t>2500</w:t>
      </w:r>
      <w:r w:rsidRPr="00DE60CA">
        <w:rPr>
          <w:rFonts w:hAnsi="宋体" w:hint="eastAsia"/>
          <w:b/>
          <w:sz w:val="28"/>
          <w:szCs w:val="28"/>
        </w:rPr>
        <w:t>元）：</w:t>
      </w:r>
      <w:r w:rsidRPr="00DE60CA">
        <w:rPr>
          <w:rFonts w:hAnsi="宋体"/>
          <w:b/>
          <w:sz w:val="28"/>
          <w:szCs w:val="28"/>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hint="eastAsia"/>
        </w:rPr>
        <w:t>依据上述两个规定，根据本院实际情况，对评审条件作出适当补充，具体条件如下：</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rPr>
        <w:t>1</w:t>
      </w:r>
      <w:r w:rsidRPr="00DE60CA">
        <w:rPr>
          <w:rFonts w:hAnsi="宋体" w:hint="eastAsia"/>
        </w:rPr>
        <w:t>、行为规范分达到</w:t>
      </w:r>
      <w:r w:rsidRPr="00DE60CA">
        <w:rPr>
          <w:rFonts w:hAnsi="宋体"/>
        </w:rPr>
        <w:t>80</w:t>
      </w:r>
      <w:r w:rsidRPr="00DE60CA">
        <w:rPr>
          <w:rFonts w:hAnsi="宋体" w:hint="eastAsia"/>
        </w:rPr>
        <w:t>分及以上</w:t>
      </w:r>
      <w:r>
        <w:rPr>
          <w:rFonts w:hAnsi="宋体" w:hint="eastAsia"/>
        </w:rPr>
        <w:t>、</w:t>
      </w:r>
      <w:r w:rsidRPr="00DE60CA">
        <w:rPr>
          <w:rFonts w:hAnsi="宋体" w:hint="eastAsia"/>
        </w:rPr>
        <w:t>参加学生志愿服务时间</w:t>
      </w:r>
      <w:r w:rsidRPr="00DE60CA">
        <w:rPr>
          <w:rFonts w:hAnsi="宋体"/>
        </w:rPr>
        <w:t>20</w:t>
      </w:r>
      <w:r w:rsidRPr="00DE60CA">
        <w:rPr>
          <w:rFonts w:hAnsi="宋体" w:hint="eastAsia"/>
        </w:rPr>
        <w:t>个小时及以上</w:t>
      </w:r>
      <w:r>
        <w:rPr>
          <w:rFonts w:hAnsi="宋体" w:hint="eastAsia"/>
        </w:rPr>
        <w:t>者优先</w:t>
      </w:r>
      <w:r w:rsidRPr="00DE60CA">
        <w:rPr>
          <w:rFonts w:hAnsi="宋体" w:hint="eastAsia"/>
        </w:rPr>
        <w:t>，无违法乱纪行为，体育达标合格，积极参加学校各项活动，文明礼貌，学风优良。</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rPr>
        <w:t>2</w:t>
      </w:r>
      <w:r w:rsidRPr="00DE60CA">
        <w:rPr>
          <w:rFonts w:hAnsi="宋体" w:hint="eastAsia"/>
        </w:rPr>
        <w:t>、上一学年学分绩点在</w:t>
      </w:r>
      <w:r w:rsidRPr="00DE60CA">
        <w:rPr>
          <w:rFonts w:hAnsi="宋体"/>
        </w:rPr>
        <w:t>2.0</w:t>
      </w:r>
      <w:r w:rsidRPr="00DE60CA">
        <w:rPr>
          <w:rFonts w:hAnsi="宋体" w:hint="eastAsia"/>
        </w:rPr>
        <w:t>以上</w:t>
      </w:r>
      <w:r>
        <w:rPr>
          <w:rFonts w:hAnsi="宋体" w:hint="eastAsia"/>
        </w:rPr>
        <w:t>者优先</w:t>
      </w:r>
      <w:r w:rsidRPr="00DE60CA">
        <w:rPr>
          <w:rFonts w:hAnsi="宋体" w:hint="eastAsia"/>
        </w:rPr>
        <w:t>。</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rPr>
        <w:t>3</w:t>
      </w:r>
      <w:r w:rsidRPr="00DE60CA">
        <w:rPr>
          <w:rFonts w:hAnsi="宋体" w:hint="eastAsia"/>
        </w:rPr>
        <w:t>、截至当前，未获得所有应修的必修课学分的学生不能参加评选。</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rPr>
        <w:t>4</w:t>
      </w:r>
      <w:r w:rsidRPr="00DE60CA">
        <w:rPr>
          <w:rFonts w:hAnsi="宋体" w:hint="eastAsia"/>
        </w:rPr>
        <w:t>、受到院内通报批评和无故旷课现象并达到当年认定课时的学生取消一切</w:t>
      </w:r>
      <w:r>
        <w:rPr>
          <w:rFonts w:hAnsi="宋体" w:hint="eastAsia"/>
        </w:rPr>
        <w:t>评奖评优资格。</w:t>
      </w:r>
    </w:p>
    <w:p w:rsidR="00E1399E" w:rsidRPr="00DE60CA" w:rsidRDefault="00E1399E" w:rsidP="00B7145C">
      <w:pPr>
        <w:pStyle w:val="Default"/>
        <w:spacing w:line="360" w:lineRule="auto"/>
        <w:ind w:firstLineChars="200" w:firstLine="31680"/>
        <w:rPr>
          <w:rFonts w:hAnsi="宋体"/>
        </w:rPr>
      </w:pPr>
      <w:r w:rsidRPr="00DE60CA">
        <w:rPr>
          <w:rFonts w:hAnsi="宋体"/>
        </w:rPr>
        <w:t>5</w:t>
      </w:r>
      <w:r w:rsidRPr="00DE60CA">
        <w:rPr>
          <w:rFonts w:hAnsi="宋体" w:hint="eastAsia"/>
        </w:rPr>
        <w:t>、申报者应在学院贫困生资料库中有登记备案。</w:t>
      </w:r>
      <w:r w:rsidRPr="00DE60CA">
        <w:rPr>
          <w:rFonts w:hAnsi="宋体"/>
        </w:rPr>
        <w:t xml:space="preserve"> </w:t>
      </w:r>
    </w:p>
    <w:p w:rsidR="00E1399E" w:rsidRDefault="00E1399E" w:rsidP="00B7145C">
      <w:pPr>
        <w:pStyle w:val="Default"/>
        <w:spacing w:line="360" w:lineRule="auto"/>
        <w:ind w:firstLineChars="200" w:firstLine="31680"/>
        <w:rPr>
          <w:rFonts w:hAnsi="宋体"/>
        </w:rPr>
      </w:pPr>
      <w:r w:rsidRPr="00DE60CA">
        <w:rPr>
          <w:rFonts w:hAnsi="宋体"/>
        </w:rPr>
        <w:t>6</w:t>
      </w:r>
      <w:r w:rsidRPr="00DE60CA">
        <w:rPr>
          <w:rFonts w:hAnsi="宋体" w:hint="eastAsia"/>
        </w:rPr>
        <w:t>、突发天灾或家庭突发意外导致家庭经济贫困的，另酌情考虑。</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rPr>
        <w:t>7</w:t>
      </w:r>
      <w:r w:rsidRPr="00DE60CA">
        <w:rPr>
          <w:rFonts w:hAnsi="宋体" w:hint="eastAsia"/>
        </w:rPr>
        <w:t>、上学年在校在籍的交换生</w:t>
      </w:r>
      <w:r w:rsidRPr="00DE60CA">
        <w:rPr>
          <w:rFonts w:hAnsi="宋体"/>
        </w:rPr>
        <w:t>(</w:t>
      </w:r>
      <w:r w:rsidRPr="00DE60CA">
        <w:rPr>
          <w:rFonts w:hAnsi="宋体" w:hint="eastAsia"/>
        </w:rPr>
        <w:t>交流生</w:t>
      </w:r>
      <w:r w:rsidRPr="00DE60CA">
        <w:rPr>
          <w:rFonts w:hAnsi="宋体"/>
        </w:rPr>
        <w:t>)</w:t>
      </w:r>
      <w:r w:rsidRPr="00DE60CA">
        <w:rPr>
          <w:rFonts w:hAnsi="宋体" w:hint="eastAsia"/>
        </w:rPr>
        <w:t>不可以参加本次评奖评优。</w:t>
      </w:r>
    </w:p>
    <w:p w:rsidR="00E1399E" w:rsidRPr="00535004" w:rsidRDefault="00E1399E" w:rsidP="00B7145C">
      <w:pPr>
        <w:pStyle w:val="Default"/>
        <w:spacing w:after="197" w:line="360" w:lineRule="auto"/>
        <w:ind w:firstLineChars="200" w:firstLine="31680"/>
        <w:rPr>
          <w:rFonts w:hAnsi="宋体"/>
        </w:rPr>
      </w:pPr>
      <w:r w:rsidRPr="00DE60CA">
        <w:rPr>
          <w:rFonts w:hAnsi="宋体"/>
        </w:rPr>
        <w:t>8</w:t>
      </w:r>
      <w:r w:rsidRPr="00DE60CA">
        <w:rPr>
          <w:rFonts w:hAnsi="宋体" w:hint="eastAsia"/>
        </w:rPr>
        <w:t>、本学年离校在籍的交换生</w:t>
      </w:r>
      <w:r w:rsidRPr="00DE60CA">
        <w:rPr>
          <w:rFonts w:hAnsi="宋体"/>
        </w:rPr>
        <w:t>(</w:t>
      </w:r>
      <w:r w:rsidRPr="00DE60CA">
        <w:rPr>
          <w:rFonts w:hAnsi="宋体" w:hint="eastAsia"/>
        </w:rPr>
        <w:t>交流生</w:t>
      </w:r>
      <w:r w:rsidRPr="00DE60CA">
        <w:rPr>
          <w:rFonts w:hAnsi="宋体"/>
        </w:rPr>
        <w:t>)</w:t>
      </w:r>
      <w:r w:rsidRPr="00DE60CA">
        <w:rPr>
          <w:rFonts w:hAnsi="宋体" w:hint="eastAsia"/>
        </w:rPr>
        <w:t>可以参加本次评奖评优。</w:t>
      </w:r>
    </w:p>
    <w:p w:rsidR="00E1399E" w:rsidRPr="00535004" w:rsidRDefault="00E1399E" w:rsidP="00DE60CA">
      <w:pPr>
        <w:pStyle w:val="Default"/>
        <w:spacing w:line="360" w:lineRule="auto"/>
        <w:rPr>
          <w:rFonts w:hAnsi="宋体"/>
          <w:b/>
          <w:sz w:val="28"/>
          <w:szCs w:val="28"/>
        </w:rPr>
      </w:pPr>
      <w:r w:rsidRPr="00535004">
        <w:rPr>
          <w:rFonts w:hAnsi="宋体" w:hint="eastAsia"/>
          <w:b/>
          <w:sz w:val="28"/>
          <w:szCs w:val="28"/>
        </w:rPr>
        <w:t>三、评审程序：</w:t>
      </w:r>
    </w:p>
    <w:p w:rsidR="00E1399E" w:rsidRPr="00DE60CA" w:rsidRDefault="00E1399E" w:rsidP="00B7145C">
      <w:pPr>
        <w:pStyle w:val="Default"/>
        <w:spacing w:line="360" w:lineRule="auto"/>
        <w:ind w:firstLineChars="200" w:firstLine="31680"/>
        <w:rPr>
          <w:rFonts w:hAnsi="宋体"/>
        </w:rPr>
      </w:pPr>
      <w:r w:rsidRPr="00DE60CA">
        <w:rPr>
          <w:rFonts w:hAnsi="宋体"/>
        </w:rPr>
        <w:t>1</w:t>
      </w:r>
      <w:r w:rsidRPr="00DE60CA">
        <w:rPr>
          <w:rFonts w:hAnsi="宋体" w:hint="eastAsia"/>
        </w:rPr>
        <w:t>、学院确定名额及评选条件。</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rPr>
        <w:t>2</w:t>
      </w:r>
      <w:r w:rsidRPr="00DE60CA">
        <w:rPr>
          <w:rFonts w:hAnsi="宋体" w:hint="eastAsia"/>
        </w:rPr>
        <w:t>、各班评奖评优小组分头召开会议，推选本班级符合条件的同学。</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rPr>
        <w:t>3</w:t>
      </w:r>
      <w:r w:rsidRPr="00DE60CA">
        <w:rPr>
          <w:rFonts w:hAnsi="宋体" w:hint="eastAsia"/>
        </w:rPr>
        <w:t>、各班把名单汇总至辅导员处，由辅导员根据学校评定细则和学院实施补充细则进行最后的审核把关。</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rPr>
        <w:t>4</w:t>
      </w:r>
      <w:r w:rsidRPr="00DE60CA">
        <w:rPr>
          <w:rFonts w:hAnsi="宋体" w:hint="eastAsia"/>
        </w:rPr>
        <w:t>、各辅导员将最终名单汇总至学院，学院进行汇总公示。</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rPr>
        <w:t>5</w:t>
      </w:r>
      <w:r w:rsidRPr="00DE60CA">
        <w:rPr>
          <w:rFonts w:hAnsi="宋体" w:hint="eastAsia"/>
        </w:rPr>
        <w:t>、公示时间为</w:t>
      </w:r>
      <w:r w:rsidRPr="00DE60CA">
        <w:rPr>
          <w:rFonts w:hAnsi="宋体"/>
        </w:rPr>
        <w:t>5</w:t>
      </w:r>
      <w:r w:rsidRPr="00DE60CA">
        <w:rPr>
          <w:rFonts w:hAnsi="宋体" w:hint="eastAsia"/>
        </w:rPr>
        <w:t>天</w:t>
      </w:r>
      <w:r>
        <w:rPr>
          <w:rFonts w:hAnsi="宋体" w:hint="eastAsia"/>
        </w:rPr>
        <w:t>，</w:t>
      </w:r>
      <w:r w:rsidRPr="00DE60CA">
        <w:rPr>
          <w:rFonts w:hAnsi="宋体" w:hint="eastAsia"/>
        </w:rPr>
        <w:t>公示结束后，将最终名单汇总上交学校。</w:t>
      </w:r>
      <w:r w:rsidRPr="00DE60CA">
        <w:rPr>
          <w:rFonts w:hAnsi="宋体"/>
        </w:rPr>
        <w:t xml:space="preserve"> </w:t>
      </w:r>
    </w:p>
    <w:p w:rsidR="00E1399E" w:rsidRPr="00535004" w:rsidRDefault="00E1399E" w:rsidP="00DE60CA">
      <w:pPr>
        <w:pStyle w:val="Default"/>
        <w:spacing w:line="360" w:lineRule="auto"/>
        <w:rPr>
          <w:rFonts w:hAnsi="宋体"/>
          <w:b/>
          <w:sz w:val="28"/>
          <w:szCs w:val="28"/>
        </w:rPr>
      </w:pPr>
      <w:r w:rsidRPr="00535004">
        <w:rPr>
          <w:rFonts w:hAnsi="宋体" w:hint="eastAsia"/>
          <w:b/>
          <w:sz w:val="28"/>
          <w:szCs w:val="28"/>
        </w:rPr>
        <w:t>四、工作要求</w:t>
      </w:r>
      <w:r w:rsidRPr="00535004">
        <w:rPr>
          <w:rFonts w:hAnsi="宋体"/>
          <w:b/>
          <w:sz w:val="28"/>
          <w:szCs w:val="28"/>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rPr>
        <w:t>1</w:t>
      </w:r>
      <w:r w:rsidRPr="00DE60CA">
        <w:rPr>
          <w:rFonts w:hAnsi="宋体" w:hint="eastAsia"/>
        </w:rPr>
        <w:t>、国家奖学金、国家励志奖学金和国家助学金每学年评定一次，实行等额评审。评审要坚持公开、公平、公正、择优的原则，坚决杜绝弄虚作假行为。</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rPr>
        <w:t>2</w:t>
      </w:r>
      <w:r w:rsidRPr="00DE60CA">
        <w:rPr>
          <w:rFonts w:hAnsi="宋体" w:hint="eastAsia"/>
        </w:rPr>
        <w:t>、获奖学生中，凡发现有弄虚作假、欺骗组织等行为者，经查实，学校将撤销其荣誉，收回已发的国家奖助学金，并视情节予以纪律处理。</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rPr>
        <w:t>3</w:t>
      </w:r>
      <w:r w:rsidRPr="00DE60CA">
        <w:rPr>
          <w:rFonts w:hAnsi="宋体" w:hint="eastAsia"/>
        </w:rPr>
        <w:t>、获奖学生应合理使用国家奖助学金，用于支付学习和生活费用，不得用于请客、购买奢侈品或用于其他高消费等，经查实，学校将撤销其荣誉，收回已发的国家奖助学金，并视情节予以纪律处理。</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rPr>
        <w:t>4</w:t>
      </w:r>
      <w:r w:rsidRPr="00DE60CA">
        <w:rPr>
          <w:rFonts w:hAnsi="宋体" w:hint="eastAsia"/>
        </w:rPr>
        <w:t>、获奖及受资助学生应积极参与学校和学院各项活动，热心公益事业，用一颗感恩的心来回报社会。</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rPr>
        <w:t>5</w:t>
      </w:r>
      <w:r w:rsidRPr="00DE60CA">
        <w:rPr>
          <w:rFonts w:hAnsi="宋体" w:hint="eastAsia"/>
        </w:rPr>
        <w:t>、为加强对国家奖助学金评定过程的监督和约束，有异议的学生可学院学生事务与发展中心投诉。维权咨询热线：</w:t>
      </w:r>
      <w:r w:rsidRPr="00DE60CA">
        <w:rPr>
          <w:rFonts w:hAnsi="宋体"/>
        </w:rPr>
        <w:t>88222367</w:t>
      </w:r>
      <w:r w:rsidRPr="00DE60CA">
        <w:rPr>
          <w:rFonts w:hAnsi="宋体" w:hint="eastAsia"/>
        </w:rPr>
        <w:t>。</w:t>
      </w:r>
      <w:r w:rsidRPr="00DE60CA">
        <w:rPr>
          <w:rFonts w:hAnsi="宋体"/>
        </w:rPr>
        <w:t xml:space="preserve"> </w:t>
      </w:r>
    </w:p>
    <w:p w:rsidR="00E1399E" w:rsidRPr="00DE60CA" w:rsidRDefault="00E1399E" w:rsidP="00B7145C">
      <w:pPr>
        <w:pStyle w:val="Default"/>
        <w:spacing w:line="360" w:lineRule="auto"/>
        <w:ind w:firstLineChars="200" w:firstLine="31680"/>
        <w:rPr>
          <w:rFonts w:hAnsi="宋体"/>
        </w:rPr>
      </w:pPr>
      <w:r w:rsidRPr="00DE60CA">
        <w:rPr>
          <w:rFonts w:hAnsi="宋体"/>
        </w:rPr>
        <w:t>6</w:t>
      </w:r>
      <w:r w:rsidRPr="00DE60CA">
        <w:rPr>
          <w:rFonts w:hAnsi="宋体" w:hint="eastAsia"/>
        </w:rPr>
        <w:t>、本细则自下发之日起执行，由学院学生事务与发展中心负责解释。</w:t>
      </w:r>
      <w:r w:rsidRPr="00DE60CA">
        <w:rPr>
          <w:rFonts w:hAnsi="宋体"/>
        </w:rPr>
        <w:t xml:space="preserve"> </w:t>
      </w:r>
    </w:p>
    <w:p w:rsidR="00E1399E" w:rsidRPr="00DE60CA" w:rsidRDefault="00E1399E" w:rsidP="00535004">
      <w:pPr>
        <w:pStyle w:val="Default"/>
        <w:spacing w:line="360" w:lineRule="auto"/>
        <w:jc w:val="right"/>
        <w:rPr>
          <w:rFonts w:hAnsi="宋体"/>
        </w:rPr>
      </w:pPr>
      <w:r w:rsidRPr="00DE60CA">
        <w:rPr>
          <w:rFonts w:hAnsi="宋体" w:hint="eastAsia"/>
        </w:rPr>
        <w:t>电子与计算机学院</w:t>
      </w:r>
      <w:r w:rsidRPr="00DE60CA">
        <w:rPr>
          <w:rFonts w:hAnsi="宋体"/>
        </w:rPr>
        <w:t xml:space="preserve"> </w:t>
      </w:r>
    </w:p>
    <w:p w:rsidR="00E1399E" w:rsidRPr="00DE60CA" w:rsidRDefault="00E1399E" w:rsidP="00535004">
      <w:pPr>
        <w:spacing w:line="360" w:lineRule="auto"/>
        <w:jc w:val="right"/>
        <w:rPr>
          <w:rFonts w:ascii="宋体"/>
          <w:sz w:val="24"/>
          <w:szCs w:val="24"/>
        </w:rPr>
      </w:pPr>
      <w:r w:rsidRPr="00DE60CA">
        <w:rPr>
          <w:rFonts w:ascii="宋体" w:hAnsi="宋体"/>
          <w:sz w:val="24"/>
          <w:szCs w:val="24"/>
        </w:rPr>
        <w:t>2016.10</w:t>
      </w:r>
    </w:p>
    <w:sectPr w:rsidR="00E1399E" w:rsidRPr="00DE60CA" w:rsidSect="00535004">
      <w:pgSz w:w="11906" w:h="16838"/>
      <w:pgMar w:top="993" w:right="1800" w:bottom="993"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399E" w:rsidRDefault="00E1399E" w:rsidP="002B681D">
      <w:r>
        <w:separator/>
      </w:r>
    </w:p>
  </w:endnote>
  <w:endnote w:type="continuationSeparator" w:id="0">
    <w:p w:rsidR="00E1399E" w:rsidRDefault="00E1399E" w:rsidP="002B681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399E" w:rsidRDefault="00E1399E" w:rsidP="002B681D">
      <w:r>
        <w:separator/>
      </w:r>
    </w:p>
  </w:footnote>
  <w:footnote w:type="continuationSeparator" w:id="0">
    <w:p w:rsidR="00E1399E" w:rsidRDefault="00E1399E" w:rsidP="002B681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60CA"/>
    <w:rsid w:val="00143E09"/>
    <w:rsid w:val="002B681D"/>
    <w:rsid w:val="00342FF2"/>
    <w:rsid w:val="003C64E7"/>
    <w:rsid w:val="00410899"/>
    <w:rsid w:val="00535004"/>
    <w:rsid w:val="00765FDF"/>
    <w:rsid w:val="007A58A1"/>
    <w:rsid w:val="00917CBE"/>
    <w:rsid w:val="00B01D26"/>
    <w:rsid w:val="00B7145C"/>
    <w:rsid w:val="00DE60CA"/>
    <w:rsid w:val="00E1399E"/>
    <w:rsid w:val="00E3035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1D26"/>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DE60CA"/>
    <w:pPr>
      <w:widowControl w:val="0"/>
      <w:autoSpaceDE w:val="0"/>
      <w:autoSpaceDN w:val="0"/>
      <w:adjustRightInd w:val="0"/>
    </w:pPr>
    <w:rPr>
      <w:rFonts w:ascii="宋体" w:cs="宋体"/>
      <w:color w:val="000000"/>
      <w:kern w:val="0"/>
      <w:sz w:val="24"/>
      <w:szCs w:val="24"/>
    </w:rPr>
  </w:style>
  <w:style w:type="paragraph" w:styleId="Header">
    <w:name w:val="header"/>
    <w:basedOn w:val="Normal"/>
    <w:link w:val="HeaderChar"/>
    <w:uiPriority w:val="99"/>
    <w:semiHidden/>
    <w:rsid w:val="002B681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2B681D"/>
    <w:rPr>
      <w:rFonts w:cs="Times New Roman"/>
      <w:sz w:val="18"/>
      <w:szCs w:val="18"/>
    </w:rPr>
  </w:style>
  <w:style w:type="paragraph" w:styleId="Footer">
    <w:name w:val="footer"/>
    <w:basedOn w:val="Normal"/>
    <w:link w:val="FooterChar"/>
    <w:uiPriority w:val="99"/>
    <w:semiHidden/>
    <w:rsid w:val="002B681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2B681D"/>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3</Pages>
  <Words>272</Words>
  <Characters>1554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sunshinejy</dc:creator>
  <cp:keywords/>
  <dc:description/>
  <cp:lastModifiedBy>user</cp:lastModifiedBy>
  <cp:revision>3</cp:revision>
  <dcterms:created xsi:type="dcterms:W3CDTF">2016-10-17T04:23:00Z</dcterms:created>
  <dcterms:modified xsi:type="dcterms:W3CDTF">2016-10-21T07:48:00Z</dcterms:modified>
</cp:coreProperties>
</file>